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985" w:rsidRPr="00C34985" w:rsidRDefault="00C34985" w:rsidP="00C34985">
      <w:pPr>
        <w:spacing w:before="100" w:beforeAutospacing="1" w:after="100" w:afterAutospacing="1" w:line="237" w:lineRule="atLeast"/>
        <w:jc w:val="center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>Решение Ученого Совета института</w:t>
      </w:r>
    </w:p>
    <w:p w:rsidR="00C34985" w:rsidRPr="00C34985" w:rsidRDefault="00C34985" w:rsidP="00C34985">
      <w:pPr>
        <w:spacing w:before="100" w:beforeAutospacing="1" w:after="100" w:afterAutospacing="1" w:line="237" w:lineRule="atLeast"/>
        <w:jc w:val="center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от 7 февраля 2013 года</w:t>
      </w:r>
    </w:p>
    <w:p w:rsidR="00C34985" w:rsidRPr="00C34985" w:rsidRDefault="00C34985" w:rsidP="00C34985">
      <w:pPr>
        <w:spacing w:before="100" w:beforeAutospacing="1" w:after="100" w:afterAutospacing="1" w:line="237" w:lineRule="atLeast"/>
        <w:jc w:val="center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>О результатах выполнения государственного задания бюджетного учреждения Удмуртской Республики «Научно-исследовательский институт национального образования» за 2012 г.</w:t>
      </w:r>
    </w:p>
    <w:p w:rsidR="00C34985" w:rsidRPr="00C34985" w:rsidRDefault="00C34985" w:rsidP="00C34985">
      <w:p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     Заслушав и обсудив доклад директора </w:t>
      </w:r>
      <w:proofErr w:type="spell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Ураськиной</w:t>
      </w:r>
      <w:proofErr w:type="spellEnd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 Н.И. «О результатах выполнения государственного задания бюджетного учреждения Удмуртской Республики «Научно-исследовательский институт национального образования» за 2012 г.», Ученый Совет института отмечает, что государственное задание за 2012 год выполнено.</w:t>
      </w:r>
    </w:p>
    <w:p w:rsidR="00C34985" w:rsidRPr="00C34985" w:rsidRDefault="00C34985" w:rsidP="00C34985">
      <w:p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    В 2012 году институт впервые внедрил в работу форму выполнения государственного задания, утвержденного Министерством образования и науки Удмуртской Республики. Государственное задание включало в себя пять видов работ:</w:t>
      </w:r>
    </w:p>
    <w:p w:rsidR="00C34985" w:rsidRPr="00C34985" w:rsidRDefault="00C34985" w:rsidP="00C34985">
      <w:pPr>
        <w:numPr>
          <w:ilvl w:val="0"/>
          <w:numId w:val="1"/>
        </w:numPr>
        <w:spacing w:before="100" w:beforeAutospacing="1" w:after="100" w:afterAutospacing="1" w:line="237" w:lineRule="atLeast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 Выполнение фундаментальных научных исследований в области образования.</w:t>
      </w:r>
    </w:p>
    <w:p w:rsidR="00C34985" w:rsidRPr="00C34985" w:rsidRDefault="00C34985" w:rsidP="00C34985">
      <w:pPr>
        <w:numPr>
          <w:ilvl w:val="0"/>
          <w:numId w:val="1"/>
        </w:numPr>
        <w:spacing w:before="100" w:beforeAutospacing="1" w:after="100" w:afterAutospacing="1" w:line="237" w:lineRule="atLeast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 Проведение прикладных научных исследований в области образования.</w:t>
      </w:r>
    </w:p>
    <w:p w:rsidR="00C34985" w:rsidRPr="00C34985" w:rsidRDefault="00C34985" w:rsidP="00C34985">
      <w:pPr>
        <w:numPr>
          <w:ilvl w:val="0"/>
          <w:numId w:val="1"/>
        </w:numPr>
        <w:spacing w:before="100" w:beforeAutospacing="1" w:after="100" w:afterAutospacing="1" w:line="237" w:lineRule="atLeast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 Выполнение экспериментальных разработок в области образования.</w:t>
      </w:r>
    </w:p>
    <w:p w:rsidR="00C34985" w:rsidRPr="00C34985" w:rsidRDefault="00C34985" w:rsidP="00C34985">
      <w:pPr>
        <w:numPr>
          <w:ilvl w:val="0"/>
          <w:numId w:val="1"/>
        </w:numPr>
        <w:spacing w:before="100" w:beforeAutospacing="1" w:after="100" w:afterAutospacing="1" w:line="237" w:lineRule="atLeast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 Выполнение экспертно-аналитических работ в области научной и научно-образовательной деятельности.</w:t>
      </w:r>
    </w:p>
    <w:p w:rsidR="00C34985" w:rsidRPr="00C34985" w:rsidRDefault="00C34985" w:rsidP="00C34985">
      <w:pPr>
        <w:numPr>
          <w:ilvl w:val="0"/>
          <w:numId w:val="1"/>
        </w:numPr>
        <w:spacing w:before="100" w:beforeAutospacing="1" w:after="100" w:afterAutospacing="1" w:line="237" w:lineRule="atLeast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 Организационно-методическое и информационное обеспечение деятельности образовательных учреждений в Удмуртской Республике.</w:t>
      </w:r>
    </w:p>
    <w:p w:rsidR="00C34985" w:rsidRPr="00C34985" w:rsidRDefault="00C34985" w:rsidP="00C34985">
      <w:p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     Научно-исследовательские темы сотрудников института были оформлены в виде заявок-обоснований для включения их в перечень НИР, выполняемых учреждением в рамках государственного задания на выполнение работ. В Институте велась работа по 10 темам, из которых: 1 – фундаментального характера, 9 – прикладного характера, над реализацией которых трудился штат основных сотрудников и привлеченные совместители.</w:t>
      </w:r>
    </w:p>
    <w:p w:rsidR="00C34985" w:rsidRPr="00C34985" w:rsidRDefault="00C34985" w:rsidP="00C34985">
      <w:p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     За отчётный период научными сотрудниками Института опубликовано 14 единиц научной продукции фундаментального характера исследования в области образования общим объёмом 12,2 </w:t>
      </w:r>
      <w:proofErr w:type="spell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п</w:t>
      </w:r>
      <w:proofErr w:type="gram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.л</w:t>
      </w:r>
      <w:proofErr w:type="spellEnd"/>
      <w:proofErr w:type="gramEnd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; научной продукции прикладного характера исследования в области образования – 21 единица общим объёмом 60,1 </w:t>
      </w:r>
      <w:proofErr w:type="spell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п.л</w:t>
      </w:r>
      <w:proofErr w:type="spellEnd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., среди них: 6 единиц – изданных учебных изданий, 5 единиц – допущенных к изданию, 7 единиц – публикаций в научно-методических и других изданиях.</w:t>
      </w:r>
    </w:p>
    <w:p w:rsidR="00C34985" w:rsidRPr="00C34985" w:rsidRDefault="00C34985" w:rsidP="00C34985">
      <w:pPr>
        <w:spacing w:before="100" w:beforeAutospacing="1" w:after="100" w:afterAutospacing="1" w:line="237" w:lineRule="atLeast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В отчетный период сотрудники Института руководили работой 15 экспериментальных площадок, в том числе по статусу:</w:t>
      </w:r>
    </w:p>
    <w:p w:rsidR="00C34985" w:rsidRPr="00C34985" w:rsidRDefault="00C34985" w:rsidP="00C34985">
      <w:pPr>
        <w:numPr>
          <w:ilvl w:val="0"/>
          <w:numId w:val="2"/>
        </w:numPr>
        <w:spacing w:before="100" w:beforeAutospacing="1" w:after="100" w:afterAutospacing="1" w:line="237" w:lineRule="atLeast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2 – республиканские;</w:t>
      </w:r>
    </w:p>
    <w:p w:rsidR="00C34985" w:rsidRPr="00C34985" w:rsidRDefault="00C34985" w:rsidP="00C34985">
      <w:pPr>
        <w:numPr>
          <w:ilvl w:val="0"/>
          <w:numId w:val="2"/>
        </w:numPr>
        <w:spacing w:before="100" w:beforeAutospacing="1" w:after="100" w:afterAutospacing="1" w:line="237" w:lineRule="atLeast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3 – районные;</w:t>
      </w:r>
    </w:p>
    <w:p w:rsidR="00C34985" w:rsidRPr="00C34985" w:rsidRDefault="00C34985" w:rsidP="00C34985">
      <w:pPr>
        <w:numPr>
          <w:ilvl w:val="0"/>
          <w:numId w:val="2"/>
        </w:numPr>
        <w:spacing w:before="100" w:beforeAutospacing="1" w:after="100" w:afterAutospacing="1" w:line="237" w:lineRule="atLeast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10 – институтские.</w:t>
      </w:r>
    </w:p>
    <w:p w:rsidR="00C34985" w:rsidRPr="00C34985" w:rsidRDefault="00C34985" w:rsidP="00C34985">
      <w:p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lastRenderedPageBreak/>
        <w:t>     Экспериментальная работа велась по утвержденным темам и с учетом этапов их реализации. Все темы экспериментальных проектов соотносились с темами НИР и были направлены на модернизацию образовательного процесса в условиях внедрения и реализации ФГТ и ФГОС.</w:t>
      </w:r>
    </w:p>
    <w:p w:rsidR="00C34985" w:rsidRPr="00C34985" w:rsidRDefault="00C34985" w:rsidP="00C34985">
      <w:p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     Бюджетное учреждение Удмуртской Республики «Научно-исследовательский институт национального образования» явился организатором двух научно-практических мероприятий в области образования:</w:t>
      </w:r>
    </w:p>
    <w:p w:rsidR="00C34985" w:rsidRPr="00C34985" w:rsidRDefault="00C34985" w:rsidP="00C34985">
      <w:pPr>
        <w:numPr>
          <w:ilvl w:val="0"/>
          <w:numId w:val="3"/>
        </w:num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Международная научно-практическая конференция «Обучение родному языку в </w:t>
      </w:r>
      <w:proofErr w:type="spell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полиязычном</w:t>
      </w:r>
      <w:proofErr w:type="spellEnd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 пространстве» (совместно с ИПК и ПРО: 28-29 марта 2012 г.);</w:t>
      </w:r>
    </w:p>
    <w:p w:rsidR="00C34985" w:rsidRPr="00C34985" w:rsidRDefault="00C34985" w:rsidP="00C34985">
      <w:pPr>
        <w:numPr>
          <w:ilvl w:val="0"/>
          <w:numId w:val="3"/>
        </w:num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Республиканский научно-методический семинар: </w:t>
      </w:r>
      <w:proofErr w:type="gram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«Пути и возможности повышения эффективности учебного и методического содержания серии учебников «История Удмуртии» (6-9 классы) в условиях внедрения новых ФГОС» для учителей истории и краеведения в рамках плана мероприятий по противодействию попыткам фальсификации истории в ущерб интересам России и в связи с объявленным Годом российской истории и Годом оружейной славы Удмуртии (29 августа 2012 г.).</w:t>
      </w:r>
      <w:proofErr w:type="gramEnd"/>
    </w:p>
    <w:p w:rsidR="00C34985" w:rsidRPr="00C34985" w:rsidRDefault="00C34985" w:rsidP="00C34985">
      <w:p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      За отчетный период сотрудники Института приняли участие в 32 научных, научно-методических, презентационных мероприятиях разного уровня, в том числе:</w:t>
      </w:r>
    </w:p>
    <w:p w:rsidR="00C34985" w:rsidRPr="00C34985" w:rsidRDefault="00C34985" w:rsidP="00C34985">
      <w:pPr>
        <w:numPr>
          <w:ilvl w:val="0"/>
          <w:numId w:val="4"/>
        </w:num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7 научно-практических конференций: 3 – Международных (6 секционных докладов, 2 стендовых доклада); 1 – </w:t>
      </w:r>
      <w:proofErr w:type="gram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Всероссийская</w:t>
      </w:r>
      <w:proofErr w:type="gramEnd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 (заочное участие с тезисами); 1 – краевая (1 секционный доклад, 1 мастер-класс); 2 – республиканские (2 секционных доклада). География проведения конференций: Ижевск, Пермь, Кудымкар, Якутск. На 4 конференциях сотрудники института были председателями секций.</w:t>
      </w:r>
    </w:p>
    <w:p w:rsidR="00C34985" w:rsidRPr="00C34985" w:rsidRDefault="00C34985" w:rsidP="00C34985">
      <w:pPr>
        <w:numPr>
          <w:ilvl w:val="0"/>
          <w:numId w:val="4"/>
        </w:num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proofErr w:type="gram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12 научно-методических семинаров (Ижевск, Сыктывкар, с. Алнаши, д. </w:t>
      </w:r>
      <w:proofErr w:type="spell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Ныргында</w:t>
      </w:r>
      <w:proofErr w:type="spellEnd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 </w:t>
      </w:r>
      <w:proofErr w:type="spell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Каракулинский</w:t>
      </w:r>
      <w:proofErr w:type="spellEnd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 район, с. Завьялово, п. Балезино: 7 пленарных докладов, 8 – секционных);</w:t>
      </w:r>
      <w:proofErr w:type="gramEnd"/>
    </w:p>
    <w:p w:rsidR="00C34985" w:rsidRPr="00C34985" w:rsidRDefault="00C34985" w:rsidP="00C34985">
      <w:pPr>
        <w:numPr>
          <w:ilvl w:val="0"/>
          <w:numId w:val="4"/>
        </w:numPr>
        <w:spacing w:before="100" w:beforeAutospacing="1" w:after="100" w:afterAutospacing="1" w:line="237" w:lineRule="atLeast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 3 </w:t>
      </w:r>
      <w:proofErr w:type="gram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выездных</w:t>
      </w:r>
      <w:proofErr w:type="gramEnd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 семинара;</w:t>
      </w:r>
    </w:p>
    <w:p w:rsidR="00C34985" w:rsidRPr="00C34985" w:rsidRDefault="00C34985" w:rsidP="00C34985">
      <w:pPr>
        <w:numPr>
          <w:ilvl w:val="0"/>
          <w:numId w:val="4"/>
        </w:numPr>
        <w:spacing w:before="100" w:beforeAutospacing="1" w:after="100" w:afterAutospacing="1" w:line="237" w:lineRule="atLeast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 1 образовательный форум;</w:t>
      </w:r>
    </w:p>
    <w:p w:rsidR="00C34985" w:rsidRPr="00C34985" w:rsidRDefault="00C34985" w:rsidP="00C34985">
      <w:pPr>
        <w:numPr>
          <w:ilvl w:val="0"/>
          <w:numId w:val="4"/>
        </w:numPr>
        <w:spacing w:before="100" w:beforeAutospacing="1" w:after="100" w:afterAutospacing="1" w:line="237" w:lineRule="atLeast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 5 презентаций (1 доклад, 5 выступлений);</w:t>
      </w:r>
    </w:p>
    <w:p w:rsidR="00C34985" w:rsidRPr="00C34985" w:rsidRDefault="00C34985" w:rsidP="00C34985">
      <w:pPr>
        <w:numPr>
          <w:ilvl w:val="0"/>
          <w:numId w:val="4"/>
        </w:numPr>
        <w:spacing w:before="100" w:beforeAutospacing="1" w:after="100" w:afterAutospacing="1" w:line="237" w:lineRule="atLeast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 4 </w:t>
      </w:r>
      <w:proofErr w:type="spell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педконференций</w:t>
      </w:r>
      <w:proofErr w:type="spellEnd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, педсоветов, родительских собраний (2 доклада, 2 выступления).</w:t>
      </w:r>
    </w:p>
    <w:p w:rsidR="00C34985" w:rsidRPr="00C34985" w:rsidRDefault="00C34985" w:rsidP="00C34985">
      <w:p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     В отчетном году состоялось 6 публичных выступлений в СМИ (ВГТРК «Удмуртия», ТРК «Моя Удмуртия», газета «Удмурт </w:t>
      </w:r>
      <w:proofErr w:type="spell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дунне</w:t>
      </w:r>
      <w:proofErr w:type="spellEnd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») по проблемам национального образования.</w:t>
      </w:r>
    </w:p>
    <w:p w:rsidR="00C34985" w:rsidRPr="00C34985" w:rsidRDefault="00C34985" w:rsidP="00C34985">
      <w:p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     Основные стратегические направления развития БУУР «Научно-исследовательский институт национального образования» нашли отражение в «Программе развития бюджетного учреждения Удмуртской Республики «Научно-исследовательский институт национального образования» на 2013–2015 гг.», утвержденной на заседании Ученого Совета Института (протокол № 4 от 20 декабря 2012 г.).</w:t>
      </w:r>
    </w:p>
    <w:p w:rsidR="00C34985" w:rsidRPr="00C34985" w:rsidRDefault="00C34985" w:rsidP="00C34985">
      <w:pPr>
        <w:spacing w:before="100" w:beforeAutospacing="1" w:after="100" w:afterAutospacing="1" w:line="237" w:lineRule="atLeast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lastRenderedPageBreak/>
        <w:t>У</w:t>
      </w:r>
      <w:r w:rsidRPr="00C34985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 xml:space="preserve">читывая </w:t>
      </w:r>
      <w:proofErr w:type="gramStart"/>
      <w:r w:rsidRPr="00C34985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>вышеизложенное</w:t>
      </w:r>
      <w:proofErr w:type="gramEnd"/>
      <w:r w:rsidRPr="00C34985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ru-RU"/>
        </w:rPr>
        <w:t>, Ученый Совет решил:</w:t>
      </w:r>
    </w:p>
    <w:p w:rsidR="00C34985" w:rsidRPr="00C34985" w:rsidRDefault="00C34985" w:rsidP="00C34985">
      <w:pPr>
        <w:numPr>
          <w:ilvl w:val="0"/>
          <w:numId w:val="5"/>
        </w:num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Государственное задание бюджетного учреждения Удмуртской Республики «Научно-исследовательский институт национального образования» за 2012 год считать выполненным.</w:t>
      </w:r>
    </w:p>
    <w:p w:rsidR="00C34985" w:rsidRPr="00C34985" w:rsidRDefault="00C34985" w:rsidP="00C34985">
      <w:pPr>
        <w:numPr>
          <w:ilvl w:val="0"/>
          <w:numId w:val="5"/>
        </w:num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По итогам года директору </w:t>
      </w:r>
      <w:proofErr w:type="spell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Ураськиной</w:t>
      </w:r>
      <w:proofErr w:type="spellEnd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 Н.И. рассмотреть вопрос об установлении стимулирующих надбавок для работников института.</w:t>
      </w:r>
    </w:p>
    <w:p w:rsidR="00C34985" w:rsidRPr="00C34985" w:rsidRDefault="00C34985" w:rsidP="00C34985">
      <w:pPr>
        <w:numPr>
          <w:ilvl w:val="0"/>
          <w:numId w:val="5"/>
        </w:num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Выйти с письмом к министру образования и науки Удмуртской Республики о премировании директора </w:t>
      </w:r>
      <w:proofErr w:type="spell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Ураськиной</w:t>
      </w:r>
      <w:proofErr w:type="spellEnd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 Н.И. по итогам выполнения государственного задания бюджетным учреждением Удмуртской Республики «Научно-исследовательский институт национального образования» за 2012 год.</w:t>
      </w:r>
    </w:p>
    <w:p w:rsidR="00C34985" w:rsidRPr="00C34985" w:rsidRDefault="00C34985" w:rsidP="00C34985">
      <w:pPr>
        <w:numPr>
          <w:ilvl w:val="0"/>
          <w:numId w:val="5"/>
        </w:numPr>
        <w:spacing w:before="100" w:beforeAutospacing="1" w:after="100" w:afterAutospacing="1" w:line="237" w:lineRule="atLeast"/>
        <w:jc w:val="both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Дальнейшую научно-исследовательскую работу института организовать с учетом предложений и замечаний, высказанных членами Ученого Совета.</w:t>
      </w:r>
    </w:p>
    <w:p w:rsidR="00C34985" w:rsidRPr="00C34985" w:rsidRDefault="00C34985" w:rsidP="00C34985">
      <w:pPr>
        <w:spacing w:before="100" w:beforeAutospacing="1" w:after="100" w:afterAutospacing="1" w:line="237" w:lineRule="atLeast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 xml:space="preserve">      Председатель Ученого Совета                                                   Н.И. </w:t>
      </w:r>
      <w:proofErr w:type="spellStart"/>
      <w:r w:rsidRPr="00C34985">
        <w:rPr>
          <w:rFonts w:ascii="Tahoma" w:eastAsia="Times New Roman" w:hAnsi="Tahoma" w:cs="Tahoma"/>
          <w:color w:val="333333"/>
          <w:sz w:val="24"/>
          <w:szCs w:val="24"/>
          <w:lang w:eastAsia="ru-RU"/>
        </w:rPr>
        <w:t>Ураськина</w:t>
      </w:r>
      <w:proofErr w:type="spellEnd"/>
    </w:p>
    <w:p w:rsidR="00C34985" w:rsidRDefault="00C34985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</w:p>
    <w:p w:rsidR="00324A7E" w:rsidRDefault="00324A7E">
      <w:pPr>
        <w:rPr>
          <w:rFonts w:ascii="Times New Roman Udm" w:hAnsi="Times New Roman Udm" w:cs="Times New Roman Udm"/>
          <w:sz w:val="28"/>
          <w:szCs w:val="28"/>
        </w:rPr>
      </w:pPr>
      <w:bookmarkStart w:id="0" w:name="_GoBack"/>
      <w:bookmarkEnd w:id="0"/>
    </w:p>
    <w:sectPr w:rsidR="00324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Udm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71481"/>
    <w:multiLevelType w:val="multilevel"/>
    <w:tmpl w:val="B69E6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AA67DB"/>
    <w:multiLevelType w:val="multilevel"/>
    <w:tmpl w:val="EE0C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3E6EF5"/>
    <w:multiLevelType w:val="multilevel"/>
    <w:tmpl w:val="07CC8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446044"/>
    <w:multiLevelType w:val="multilevel"/>
    <w:tmpl w:val="95102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9927CA"/>
    <w:multiLevelType w:val="multilevel"/>
    <w:tmpl w:val="640A4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985"/>
    <w:rsid w:val="00217CAC"/>
    <w:rsid w:val="00324A7E"/>
    <w:rsid w:val="00C34985"/>
    <w:rsid w:val="00FA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4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498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4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49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1</cp:revision>
  <dcterms:created xsi:type="dcterms:W3CDTF">2015-02-04T09:10:00Z</dcterms:created>
  <dcterms:modified xsi:type="dcterms:W3CDTF">2015-02-04T09:47:00Z</dcterms:modified>
</cp:coreProperties>
</file>